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7F" w:rsidRDefault="003A677F" w:rsidP="003A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A677F" w:rsidRDefault="003A677F" w:rsidP="003A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министра транспорта и связи</w:t>
      </w:r>
    </w:p>
    <w:p w:rsidR="003A677F" w:rsidRDefault="003A677F" w:rsidP="003A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3A677F" w:rsidRDefault="003A677F" w:rsidP="003A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77F" w:rsidRDefault="003A677F" w:rsidP="003A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_______________________С.Н. Фролов</w:t>
      </w:r>
    </w:p>
    <w:p w:rsidR="003A677F" w:rsidRDefault="003A677F" w:rsidP="003A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77F" w:rsidRDefault="003A677F" w:rsidP="003A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«____»__________________ 2014 г.</w:t>
      </w:r>
    </w:p>
    <w:p w:rsidR="003A677F" w:rsidRDefault="003A677F" w:rsidP="003A6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32B" w:rsidRDefault="0080532B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2B" w:rsidRDefault="0080532B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A18" w:rsidRPr="005A13D5" w:rsidRDefault="00A21A18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8327E9" w:rsidRPr="005A13D5" w:rsidRDefault="00A21A18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327E9" w:rsidRPr="005A13D5">
        <w:rPr>
          <w:rFonts w:ascii="Times New Roman" w:hAnsi="Times New Roman" w:cs="Times New Roman"/>
          <w:b/>
          <w:sz w:val="24"/>
          <w:szCs w:val="24"/>
        </w:rPr>
        <w:t xml:space="preserve">защите информации </w:t>
      </w:r>
      <w:proofErr w:type="gramStart"/>
      <w:r w:rsidR="00F76B08" w:rsidRPr="005A13D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A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B08" w:rsidRPr="005A13D5" w:rsidRDefault="00A21A18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t>единой информационно-коммуникационной инфраструктуре Свердловской области</w:t>
      </w:r>
      <w:r w:rsidR="00131111" w:rsidRPr="005A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A18" w:rsidRPr="005A13D5" w:rsidRDefault="00F76B08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t>при подключении пользователей</w:t>
      </w:r>
    </w:p>
    <w:p w:rsidR="00131111" w:rsidRPr="005A13D5" w:rsidRDefault="00F76B08" w:rsidP="004F6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31111" w:rsidRPr="005A13D5">
        <w:rPr>
          <w:rFonts w:ascii="Times New Roman" w:hAnsi="Times New Roman" w:cs="Times New Roman"/>
          <w:b/>
          <w:sz w:val="24"/>
          <w:szCs w:val="24"/>
        </w:rPr>
        <w:t>Государственным информационным системам Свердловской области</w:t>
      </w:r>
      <w:r w:rsidRPr="005A13D5">
        <w:rPr>
          <w:rFonts w:ascii="Times New Roman" w:hAnsi="Times New Roman" w:cs="Times New Roman"/>
          <w:b/>
          <w:sz w:val="24"/>
          <w:szCs w:val="24"/>
        </w:rPr>
        <w:t xml:space="preserve"> и Информационным системам персональных данных</w:t>
      </w:r>
    </w:p>
    <w:p w:rsidR="00131111" w:rsidRPr="005A13D5" w:rsidRDefault="00131111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582E" w:rsidRPr="005A13D5" w:rsidRDefault="00E66F84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3D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F1582E" w:rsidRPr="005A13D5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B06795" w:rsidRPr="005A13D5" w:rsidRDefault="00B06795" w:rsidP="004F6E72">
      <w:pPr>
        <w:pStyle w:val="3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5A13D5">
        <w:rPr>
          <w:color w:val="000000"/>
          <w:sz w:val="24"/>
          <w:szCs w:val="24"/>
        </w:rPr>
        <w:t>Т</w:t>
      </w:r>
      <w:r w:rsidR="00B40A2F" w:rsidRPr="005A13D5">
        <w:rPr>
          <w:color w:val="000000"/>
          <w:sz w:val="24"/>
          <w:szCs w:val="24"/>
        </w:rPr>
        <w:t>ехнически</w:t>
      </w:r>
      <w:r w:rsidRPr="005A13D5">
        <w:rPr>
          <w:color w:val="000000"/>
          <w:sz w:val="24"/>
          <w:szCs w:val="24"/>
        </w:rPr>
        <w:t>е</w:t>
      </w:r>
      <w:r w:rsidR="00B40A2F" w:rsidRPr="005A13D5">
        <w:rPr>
          <w:color w:val="000000"/>
          <w:sz w:val="24"/>
          <w:szCs w:val="24"/>
        </w:rPr>
        <w:t xml:space="preserve"> и организационны</w:t>
      </w:r>
      <w:r w:rsidRPr="005A13D5">
        <w:rPr>
          <w:color w:val="000000"/>
          <w:sz w:val="24"/>
          <w:szCs w:val="24"/>
        </w:rPr>
        <w:t>е</w:t>
      </w:r>
      <w:r w:rsidR="00B40A2F" w:rsidRPr="005A13D5">
        <w:rPr>
          <w:color w:val="000000"/>
          <w:sz w:val="24"/>
          <w:szCs w:val="24"/>
        </w:rPr>
        <w:t xml:space="preserve"> мер</w:t>
      </w:r>
      <w:r w:rsidR="009355E0" w:rsidRPr="005A13D5">
        <w:rPr>
          <w:color w:val="000000"/>
          <w:sz w:val="24"/>
          <w:szCs w:val="24"/>
        </w:rPr>
        <w:t>ы</w:t>
      </w:r>
      <w:r w:rsidR="00B40A2F" w:rsidRPr="005A13D5">
        <w:rPr>
          <w:color w:val="000000"/>
          <w:sz w:val="24"/>
          <w:szCs w:val="24"/>
        </w:rPr>
        <w:t xml:space="preserve"> по защите информации в </w:t>
      </w:r>
      <w:r w:rsidRPr="005A13D5">
        <w:rPr>
          <w:sz w:val="24"/>
          <w:szCs w:val="24"/>
        </w:rPr>
        <w:t>единой информационно-коммуникационной инфраструктуре Свердловской области</w:t>
      </w:r>
      <w:r w:rsidRPr="005A13D5">
        <w:rPr>
          <w:color w:val="000000"/>
          <w:sz w:val="24"/>
          <w:szCs w:val="24"/>
        </w:rPr>
        <w:t xml:space="preserve"> (далее - </w:t>
      </w:r>
      <w:r w:rsidR="00B40A2F" w:rsidRPr="005A13D5">
        <w:rPr>
          <w:color w:val="000000"/>
          <w:sz w:val="24"/>
          <w:szCs w:val="24"/>
        </w:rPr>
        <w:t>ИК-инфраструктур</w:t>
      </w:r>
      <w:r w:rsidRPr="005A13D5">
        <w:rPr>
          <w:color w:val="000000"/>
          <w:sz w:val="24"/>
          <w:szCs w:val="24"/>
        </w:rPr>
        <w:t>а)</w:t>
      </w:r>
      <w:r w:rsidR="00B40A2F" w:rsidRPr="005A13D5">
        <w:rPr>
          <w:color w:val="000000"/>
          <w:sz w:val="24"/>
          <w:szCs w:val="24"/>
        </w:rPr>
        <w:t xml:space="preserve"> </w:t>
      </w:r>
      <w:r w:rsidRPr="005A13D5">
        <w:rPr>
          <w:spacing w:val="0"/>
          <w:sz w:val="24"/>
          <w:szCs w:val="24"/>
        </w:rPr>
        <w:t>разработаны на основании следующих Руководящих документов:</w:t>
      </w:r>
    </w:p>
    <w:p w:rsidR="009355E0" w:rsidRPr="005A13D5" w:rsidRDefault="009355E0" w:rsidP="004F6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Федеральн</w:t>
      </w:r>
      <w:r w:rsidR="00C77D17">
        <w:rPr>
          <w:rFonts w:ascii="Times New Roman" w:hAnsi="Times New Roman" w:cs="Times New Roman"/>
          <w:sz w:val="24"/>
          <w:szCs w:val="24"/>
        </w:rPr>
        <w:t>ого</w:t>
      </w:r>
      <w:r w:rsidRPr="005A13D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77D17">
        <w:rPr>
          <w:rFonts w:ascii="Times New Roman" w:hAnsi="Times New Roman" w:cs="Times New Roman"/>
          <w:sz w:val="24"/>
          <w:szCs w:val="24"/>
        </w:rPr>
        <w:t>а</w:t>
      </w:r>
      <w:r w:rsidRPr="005A13D5">
        <w:rPr>
          <w:rFonts w:ascii="Times New Roman" w:hAnsi="Times New Roman" w:cs="Times New Roman"/>
          <w:sz w:val="24"/>
          <w:szCs w:val="24"/>
        </w:rPr>
        <w:t xml:space="preserve"> от 27 июля 2006 года № 149-ФЗ «Об информации, информационных технологиях и о защите информации»;</w:t>
      </w:r>
    </w:p>
    <w:p w:rsidR="009355E0" w:rsidRPr="005A13D5" w:rsidRDefault="009355E0" w:rsidP="004F6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Федеральн</w:t>
      </w:r>
      <w:r w:rsidR="00C77D17">
        <w:rPr>
          <w:rFonts w:ascii="Times New Roman" w:hAnsi="Times New Roman" w:cs="Times New Roman"/>
          <w:sz w:val="24"/>
          <w:szCs w:val="24"/>
        </w:rPr>
        <w:t>ого</w:t>
      </w:r>
      <w:r w:rsidRPr="005A13D5">
        <w:rPr>
          <w:rFonts w:ascii="Times New Roman" w:hAnsi="Times New Roman" w:cs="Times New Roman"/>
          <w:sz w:val="24"/>
          <w:szCs w:val="24"/>
        </w:rPr>
        <w:t xml:space="preserve"> закон от 27 июля 2006 года № 152-ФЗ «О персональных данных»;</w:t>
      </w:r>
    </w:p>
    <w:p w:rsidR="00B06795" w:rsidRPr="005A13D5" w:rsidRDefault="00B40A2F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3D5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B06795" w:rsidRPr="005A13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A13D5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01.11.2012 </w:t>
      </w:r>
      <w:r w:rsidR="00B06795" w:rsidRPr="005A13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13D5">
        <w:rPr>
          <w:rFonts w:ascii="Times New Roman" w:hAnsi="Times New Roman" w:cs="Times New Roman"/>
          <w:color w:val="000000"/>
          <w:sz w:val="24"/>
          <w:szCs w:val="24"/>
        </w:rPr>
        <w:t>№ 1119 «Об утверждении требований к защите персональных данных при их обраб</w:t>
      </w:r>
      <w:r w:rsidR="00B06795" w:rsidRPr="005A13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3D5">
        <w:rPr>
          <w:rFonts w:ascii="Times New Roman" w:hAnsi="Times New Roman" w:cs="Times New Roman"/>
          <w:color w:val="000000"/>
          <w:sz w:val="24"/>
          <w:szCs w:val="24"/>
        </w:rPr>
        <w:t>тке в информационных системах персональных данных»</w:t>
      </w:r>
      <w:r w:rsidR="00B06795" w:rsidRPr="005A13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795" w:rsidRDefault="00B40A2F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13D5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C77D1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13D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службы по техническому и экспортному контролю Российской Федерации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</w:t>
      </w:r>
      <w:r w:rsidR="00B06795" w:rsidRPr="005A13D5">
        <w:rPr>
          <w:rFonts w:ascii="Times New Roman" w:hAnsi="Times New Roman" w:cs="Times New Roman"/>
          <w:color w:val="000000"/>
          <w:sz w:val="24"/>
          <w:szCs w:val="24"/>
        </w:rPr>
        <w:t>х системах персональных данных»;</w:t>
      </w:r>
      <w:proofErr w:type="gramEnd"/>
    </w:p>
    <w:p w:rsidR="00E66F84" w:rsidRDefault="00E66F84" w:rsidP="004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Свердловской области от 06.05.2013 </w:t>
      </w:r>
      <w:r w:rsidR="00B0679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578-ПП «Об утверждении Концепции развития единой информационно-коммуникационной инфраст</w:t>
      </w:r>
      <w:r w:rsidR="00B0679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руктуры Свердловской области»;</w:t>
      </w:r>
    </w:p>
    <w:p w:rsidR="003A677F" w:rsidRDefault="003A677F" w:rsidP="004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</w:t>
      </w:r>
      <w:r w:rsidR="00C77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C77D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«Меры защиты информации в государственных информационных системах»,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ФСТЭК России 11.02.2014 года;</w:t>
      </w:r>
    </w:p>
    <w:p w:rsidR="009355E0" w:rsidRPr="005A13D5" w:rsidRDefault="00131111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 xml:space="preserve"> </w:t>
      </w:r>
      <w:r w:rsidR="009355E0" w:rsidRPr="005A13D5">
        <w:rPr>
          <w:rFonts w:ascii="Times New Roman" w:hAnsi="Times New Roman" w:cs="Times New Roman"/>
          <w:sz w:val="24"/>
          <w:szCs w:val="24"/>
        </w:rPr>
        <w:t>«Методически</w:t>
      </w:r>
      <w:r w:rsidR="00C77D17">
        <w:rPr>
          <w:rFonts w:ascii="Times New Roman" w:hAnsi="Times New Roman" w:cs="Times New Roman"/>
          <w:sz w:val="24"/>
          <w:szCs w:val="24"/>
        </w:rPr>
        <w:t>х</w:t>
      </w:r>
      <w:r w:rsidR="009355E0" w:rsidRPr="005A13D5">
        <w:rPr>
          <w:rFonts w:ascii="Times New Roman" w:hAnsi="Times New Roman" w:cs="Times New Roman"/>
          <w:sz w:val="24"/>
          <w:szCs w:val="24"/>
        </w:rPr>
        <w:t xml:space="preserve"> рекомендации по обеспечению с помощью криптосредств безопасности персональных данных при их обработке в информационных системах персональных данных с использованием средств автоматизации», утвержденные руководством 8 центра ФСБ России 21.02.2008 № 149/5-144</w:t>
      </w:r>
      <w:r w:rsidR="009355E0" w:rsidRPr="005A13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55E0" w:rsidRPr="005A13D5" w:rsidRDefault="009355E0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3D5">
        <w:rPr>
          <w:rFonts w:ascii="Times New Roman" w:hAnsi="Times New Roman" w:cs="Times New Roman"/>
          <w:iCs/>
          <w:sz w:val="24"/>
          <w:szCs w:val="24"/>
        </w:rPr>
        <w:t>«Типовы</w:t>
      </w:r>
      <w:r w:rsidR="00C77D17">
        <w:rPr>
          <w:rFonts w:ascii="Times New Roman" w:hAnsi="Times New Roman" w:cs="Times New Roman"/>
          <w:iCs/>
          <w:sz w:val="24"/>
          <w:szCs w:val="24"/>
        </w:rPr>
        <w:t>х</w:t>
      </w:r>
      <w:r w:rsidRPr="005A13D5">
        <w:rPr>
          <w:rFonts w:ascii="Times New Roman" w:hAnsi="Times New Roman" w:cs="Times New Roman"/>
          <w:iCs/>
          <w:sz w:val="24"/>
          <w:szCs w:val="24"/>
        </w:rPr>
        <w:t xml:space="preserve"> требовани</w:t>
      </w:r>
      <w:r w:rsidR="00C77D17">
        <w:rPr>
          <w:rFonts w:ascii="Times New Roman" w:hAnsi="Times New Roman" w:cs="Times New Roman"/>
          <w:iCs/>
          <w:sz w:val="24"/>
          <w:szCs w:val="24"/>
        </w:rPr>
        <w:t>й</w:t>
      </w:r>
      <w:r w:rsidRPr="005A13D5">
        <w:rPr>
          <w:rFonts w:ascii="Times New Roman" w:hAnsi="Times New Roman" w:cs="Times New Roman"/>
          <w:iCs/>
          <w:sz w:val="24"/>
          <w:szCs w:val="24"/>
        </w:rPr>
        <w:t xml:space="preserve">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тайну, в случае их использования для обеспечения безопасности персональных данных при их обработке в информационных системах персональных данных», </w:t>
      </w:r>
      <w:r w:rsidRPr="005A13D5">
        <w:rPr>
          <w:rFonts w:ascii="Times New Roman" w:hAnsi="Times New Roman" w:cs="Times New Roman"/>
          <w:sz w:val="24"/>
          <w:szCs w:val="24"/>
        </w:rPr>
        <w:t xml:space="preserve">утвержденные руководством 8 центра ФСБ России 21.02.2008 </w:t>
      </w:r>
      <w:r w:rsidRPr="005A13D5">
        <w:rPr>
          <w:rFonts w:ascii="Times New Roman" w:hAnsi="Times New Roman" w:cs="Times New Roman"/>
          <w:iCs/>
          <w:sz w:val="24"/>
          <w:szCs w:val="24"/>
        </w:rPr>
        <w:t>№ 149/6/6-622.</w:t>
      </w:r>
      <w:proofErr w:type="gramEnd"/>
    </w:p>
    <w:p w:rsidR="00BE44A0" w:rsidRDefault="00BE44A0" w:rsidP="004F6E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32B" w:rsidRPr="005A13D5" w:rsidRDefault="0080532B" w:rsidP="004F6E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111" w:rsidRPr="005A13D5" w:rsidRDefault="00131111" w:rsidP="004F6E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lastRenderedPageBreak/>
        <w:t>2.Назначение и состав Единой информационно-коммуникационной структуры Свердловской области.</w:t>
      </w:r>
    </w:p>
    <w:p w:rsidR="009355E0" w:rsidRPr="005A13D5" w:rsidRDefault="009355E0" w:rsidP="004F6E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13D5">
        <w:rPr>
          <w:rFonts w:ascii="Times New Roman" w:hAnsi="Times New Roman" w:cs="Times New Roman"/>
          <w:sz w:val="24"/>
          <w:szCs w:val="24"/>
        </w:rPr>
        <w:t>Единая информационно-коммуникационная инфраструктура Свердловской области</w:t>
      </w:r>
      <w:r w:rsidRPr="005A13D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совокупность информационных и коммуникационных инфраструктур, в том числе единая сеть передачи данных Правительства Свердловской области (далее – ЕСПД) и центры обработки данных Правительства Свердловской области (основной и резервный) (далее – ЦОД), предназначенные для предоставления базовых инструментов информатизации и единых информационных сервисов всем пользователям ИК-инфраструктуры.</w:t>
      </w:r>
      <w:proofErr w:type="gramEnd"/>
    </w:p>
    <w:p w:rsidR="00B06795" w:rsidRPr="005A13D5" w:rsidRDefault="00B06795" w:rsidP="00EF2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средством </w:t>
      </w:r>
      <w:proofErr w:type="gramStart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ИК-инфраструктуры</w:t>
      </w:r>
      <w:proofErr w:type="gramEnd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</w:t>
      </w:r>
      <w:r w:rsidR="00C32387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374D18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(может  - </w:t>
      </w:r>
      <w:r w:rsidR="00131111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предоставляться</w:t>
      </w:r>
      <w:r w:rsidR="00374D18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</w:t>
      </w:r>
      <w:r w:rsidR="00131111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осударственным информационным</w:t>
      </w:r>
      <w:r w:rsidR="00EF235A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 Свердловской области.</w:t>
      </w:r>
    </w:p>
    <w:p w:rsidR="00131111" w:rsidRPr="005A13D5" w:rsidRDefault="00131111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color w:val="000000"/>
          <w:sz w:val="24"/>
          <w:szCs w:val="24"/>
        </w:rPr>
        <w:t>Элементы</w:t>
      </w:r>
      <w:r w:rsidRPr="005A13D5">
        <w:rPr>
          <w:rFonts w:ascii="Times New Roman" w:hAnsi="Times New Roman" w:cs="Times New Roman"/>
          <w:sz w:val="24"/>
          <w:szCs w:val="24"/>
        </w:rPr>
        <w:t xml:space="preserve"> единой информационно-коммуникационной инфраструктуры Свердловской области (ЦОД ГБУ Свердловской области «</w:t>
      </w:r>
      <w:r w:rsidR="00EF235A" w:rsidRPr="005A13D5">
        <w:rPr>
          <w:rFonts w:ascii="Times New Roman" w:hAnsi="Times New Roman" w:cs="Times New Roman"/>
          <w:sz w:val="24"/>
          <w:szCs w:val="24"/>
        </w:rPr>
        <w:t>О</w:t>
      </w:r>
      <w:r w:rsidRPr="005A13D5">
        <w:rPr>
          <w:rFonts w:ascii="Times New Roman" w:hAnsi="Times New Roman" w:cs="Times New Roman"/>
          <w:sz w:val="24"/>
          <w:szCs w:val="24"/>
        </w:rPr>
        <w:t>ператор электронного правительства, коммутационные узлы для подключения исполнительных органов государственной власти Свердловской области</w:t>
      </w:r>
      <w:r w:rsidR="00150371" w:rsidRPr="005A13D5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150371" w:rsidRPr="005A13D5">
        <w:rPr>
          <w:rFonts w:ascii="Times New Roman" w:hAnsi="Times New Roman" w:cs="Times New Roman"/>
          <w:sz w:val="24"/>
          <w:szCs w:val="24"/>
        </w:rPr>
        <w:t>ЦОДу</w:t>
      </w:r>
      <w:proofErr w:type="spellEnd"/>
      <w:r w:rsidR="00150371" w:rsidRPr="005A13D5">
        <w:rPr>
          <w:rFonts w:ascii="Times New Roman" w:hAnsi="Times New Roman" w:cs="Times New Roman"/>
          <w:sz w:val="24"/>
          <w:szCs w:val="24"/>
        </w:rPr>
        <w:t>)</w:t>
      </w:r>
      <w:r w:rsidRPr="005A13D5">
        <w:rPr>
          <w:rFonts w:ascii="Times New Roman" w:hAnsi="Times New Roman" w:cs="Times New Roman"/>
          <w:sz w:val="24"/>
          <w:szCs w:val="24"/>
        </w:rPr>
        <w:t xml:space="preserve"> аттестованы</w:t>
      </w:r>
      <w:r w:rsidR="00150371" w:rsidRPr="005A13D5">
        <w:rPr>
          <w:rFonts w:ascii="Times New Roman" w:hAnsi="Times New Roman" w:cs="Times New Roman"/>
          <w:sz w:val="24"/>
          <w:szCs w:val="24"/>
        </w:rPr>
        <w:t xml:space="preserve"> по 2 классу защищенности информационных систем и 2 уровню защищенности персональных данных.</w:t>
      </w:r>
    </w:p>
    <w:p w:rsidR="00A21A18" w:rsidRPr="005A13D5" w:rsidRDefault="00D240AA" w:rsidP="004F6E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50371" w:rsidRPr="005A13D5">
        <w:rPr>
          <w:rFonts w:ascii="Times New Roman" w:hAnsi="Times New Roman" w:cs="Times New Roman"/>
          <w:b/>
          <w:sz w:val="24"/>
          <w:szCs w:val="24"/>
        </w:rPr>
        <w:t>информационных систем</w:t>
      </w:r>
      <w:r w:rsidRPr="005A13D5">
        <w:rPr>
          <w:rFonts w:ascii="Times New Roman" w:hAnsi="Times New Roman" w:cs="Times New Roman"/>
          <w:b/>
          <w:sz w:val="24"/>
          <w:szCs w:val="24"/>
        </w:rPr>
        <w:t xml:space="preserve"> 2 класса защищённости меры защиты информации обеспечивают 2, 3 и 4 уровни защищённости персональных данных.</w:t>
      </w:r>
    </w:p>
    <w:p w:rsidR="003A677F" w:rsidRPr="00FC1951" w:rsidRDefault="003A677F" w:rsidP="003A6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защищенности Государственных информационных систем Свердловской области, оператором которых является Министерство транспорта и связи Свердловской области,  представлен в таблице № 1.</w:t>
      </w:r>
    </w:p>
    <w:p w:rsidR="003A677F" w:rsidRPr="00FC1951" w:rsidRDefault="003A677F" w:rsidP="003A6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1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№ 1</w:t>
      </w:r>
    </w:p>
    <w:p w:rsidR="003A677F" w:rsidRDefault="003A677F" w:rsidP="003A67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Ind w:w="-987" w:type="dxa"/>
        <w:tblLook w:val="04A0" w:firstRow="1" w:lastRow="0" w:firstColumn="1" w:lastColumn="0" w:noHBand="0" w:noVBand="1"/>
      </w:tblPr>
      <w:tblGrid>
        <w:gridCol w:w="638"/>
        <w:gridCol w:w="3741"/>
        <w:gridCol w:w="1864"/>
        <w:gridCol w:w="1485"/>
        <w:gridCol w:w="1485"/>
      </w:tblGrid>
      <w:tr w:rsidR="003A677F" w:rsidRPr="00C32387" w:rsidTr="00FC1951">
        <w:trPr>
          <w:trHeight w:val="660"/>
          <w:jc w:val="center"/>
        </w:trPr>
        <w:tc>
          <w:tcPr>
            <w:tcW w:w="638" w:type="dxa"/>
            <w:vMerge w:val="restart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2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32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41" w:type="dxa"/>
            <w:vMerge w:val="restart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информационной системы</w:t>
            </w:r>
          </w:p>
        </w:tc>
        <w:tc>
          <w:tcPr>
            <w:tcW w:w="1864" w:type="dxa"/>
            <w:vMerge w:val="restart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ГИС в реестре государственных систем Свердловской области</w:t>
            </w:r>
          </w:p>
        </w:tc>
        <w:tc>
          <w:tcPr>
            <w:tcW w:w="2970" w:type="dxa"/>
            <w:gridSpan w:val="2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по защите информации в ГИС</w:t>
            </w:r>
          </w:p>
        </w:tc>
      </w:tr>
      <w:tr w:rsidR="003A677F" w:rsidRPr="00C32387" w:rsidTr="00FC1951">
        <w:trPr>
          <w:trHeight w:val="720"/>
          <w:jc w:val="center"/>
        </w:trPr>
        <w:tc>
          <w:tcPr>
            <w:tcW w:w="638" w:type="dxa"/>
            <w:vMerge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защищенности ГИС</w:t>
            </w:r>
          </w:p>
        </w:tc>
        <w:tc>
          <w:tcPr>
            <w:tcW w:w="1485" w:type="dxa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защищенности персональных данных</w:t>
            </w:r>
          </w:p>
        </w:tc>
      </w:tr>
      <w:tr w:rsidR="003A677F" w:rsidRPr="00C32387" w:rsidTr="00FC1951">
        <w:trPr>
          <w:jc w:val="center"/>
        </w:trPr>
        <w:tc>
          <w:tcPr>
            <w:tcW w:w="638" w:type="dxa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1" w:type="dxa"/>
            <w:vAlign w:val="center"/>
          </w:tcPr>
          <w:p w:rsidR="003A677F" w:rsidRDefault="003A677F" w:rsidP="00345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"Автоматизированная система управления деятельностью исполнительных органов государственной власти Свердловской области"</w:t>
            </w:r>
          </w:p>
          <w:p w:rsidR="003A677F" w:rsidRPr="00C32387" w:rsidRDefault="003A677F" w:rsidP="00345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A677F" w:rsidRDefault="003A677F" w:rsidP="003A6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ИС-13/0003</w:t>
            </w:r>
          </w:p>
          <w:p w:rsidR="003A677F" w:rsidRPr="00C32387" w:rsidRDefault="003A677F" w:rsidP="003A6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5.07.201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vAlign w:val="center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vAlign w:val="center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A677F" w:rsidRPr="00C32387" w:rsidTr="00FC1951">
        <w:trPr>
          <w:jc w:val="center"/>
        </w:trPr>
        <w:tc>
          <w:tcPr>
            <w:tcW w:w="638" w:type="dxa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1" w:type="dxa"/>
            <w:vAlign w:val="center"/>
          </w:tcPr>
          <w:p w:rsidR="003A677F" w:rsidRDefault="003A677F" w:rsidP="00345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информационная система "Автоматизированная информационная система "Е-услуги. Образование"</w:t>
            </w:r>
          </w:p>
          <w:p w:rsidR="003A677F" w:rsidRPr="00C32387" w:rsidRDefault="003A677F" w:rsidP="00345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A677F" w:rsidRDefault="003A677F" w:rsidP="003A6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ИС-13/0004</w:t>
            </w:r>
          </w:p>
          <w:p w:rsidR="003A677F" w:rsidRPr="00C32387" w:rsidRDefault="003A677F" w:rsidP="003A6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5.07.2013</w:t>
            </w:r>
          </w:p>
        </w:tc>
        <w:tc>
          <w:tcPr>
            <w:tcW w:w="1485" w:type="dxa"/>
            <w:vAlign w:val="center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vAlign w:val="center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A677F" w:rsidRPr="00C32387" w:rsidTr="00FC1951">
        <w:trPr>
          <w:jc w:val="center"/>
        </w:trPr>
        <w:tc>
          <w:tcPr>
            <w:tcW w:w="638" w:type="dxa"/>
          </w:tcPr>
          <w:p w:rsidR="003A677F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1" w:type="dxa"/>
            <w:vAlign w:val="center"/>
          </w:tcPr>
          <w:p w:rsidR="003A677F" w:rsidRDefault="003A677F" w:rsidP="00345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7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государственная информационная система «Реестр государственных и муниципальных услуг (функций) Свердловской области»</w:t>
            </w:r>
          </w:p>
          <w:p w:rsidR="003A677F" w:rsidRPr="00C32387" w:rsidRDefault="003A677F" w:rsidP="00345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A677F" w:rsidRDefault="003A677F" w:rsidP="003A6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7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ИС-14/0010</w:t>
            </w:r>
          </w:p>
          <w:p w:rsidR="003A677F" w:rsidRPr="00C32387" w:rsidRDefault="003A677F" w:rsidP="003A6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7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04.02.2014</w:t>
            </w:r>
          </w:p>
        </w:tc>
        <w:tc>
          <w:tcPr>
            <w:tcW w:w="1485" w:type="dxa"/>
            <w:vAlign w:val="center"/>
          </w:tcPr>
          <w:p w:rsidR="003A677F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5" w:type="dxa"/>
            <w:vAlign w:val="center"/>
          </w:tcPr>
          <w:p w:rsidR="003A677F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677F" w:rsidRPr="00C32387" w:rsidTr="00FC1951">
        <w:trPr>
          <w:jc w:val="center"/>
        </w:trPr>
        <w:tc>
          <w:tcPr>
            <w:tcW w:w="638" w:type="dxa"/>
          </w:tcPr>
          <w:p w:rsidR="003A677F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1" w:type="dxa"/>
            <w:vAlign w:val="center"/>
          </w:tcPr>
          <w:p w:rsidR="003A677F" w:rsidRDefault="003A677F" w:rsidP="00345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информационная система Свердловской области "Региональная навигационно-информационная система транспортного комплекса Свердловской области на базе технологий ГЛОНАСС и ГЛОНАСС/GPS"</w:t>
            </w:r>
          </w:p>
          <w:p w:rsidR="003A677F" w:rsidRPr="00C32387" w:rsidRDefault="003A677F" w:rsidP="003454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3A677F" w:rsidRDefault="003A677F" w:rsidP="003A6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ИС-13/0002</w:t>
            </w:r>
          </w:p>
          <w:p w:rsidR="003A677F" w:rsidRPr="00C32387" w:rsidRDefault="003A677F" w:rsidP="003A67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5.07.2013</w:t>
            </w:r>
          </w:p>
        </w:tc>
        <w:tc>
          <w:tcPr>
            <w:tcW w:w="1485" w:type="dxa"/>
            <w:vAlign w:val="center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5" w:type="dxa"/>
            <w:vAlign w:val="center"/>
          </w:tcPr>
          <w:p w:rsidR="003A677F" w:rsidRPr="00C32387" w:rsidRDefault="003A677F" w:rsidP="003454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F07933" w:rsidRPr="005A13D5" w:rsidRDefault="00F07933" w:rsidP="004F6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Мероприятия по защите информации в </w:t>
      </w:r>
      <w:proofErr w:type="gramStart"/>
      <w:r w:rsidRPr="005A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ИК-инфраструктуре</w:t>
      </w:r>
      <w:proofErr w:type="gramEnd"/>
      <w:r w:rsidR="00FC1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подключении к Государственным информационным системам и системам персональных данных.</w:t>
      </w:r>
    </w:p>
    <w:p w:rsidR="00272E30" w:rsidRDefault="00272E30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7933" w:rsidRPr="005A13D5" w:rsidRDefault="00F07933" w:rsidP="004F6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3D5">
        <w:rPr>
          <w:rFonts w:ascii="Times New Roman" w:hAnsi="Times New Roman" w:cs="Times New Roman"/>
          <w:b/>
          <w:color w:val="000000"/>
          <w:sz w:val="24"/>
          <w:szCs w:val="24"/>
        </w:rPr>
        <w:t>3.1 Общие требования.</w:t>
      </w:r>
      <w:r w:rsidRPr="005A13D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A13D5" w:rsidRPr="005A13D5" w:rsidRDefault="00FC1951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подключении к Государственным информационным системам и Информационным системам персональных данных</w:t>
      </w:r>
      <w:r w:rsidR="00272E30">
        <w:rPr>
          <w:rFonts w:ascii="Times New Roman" w:hAnsi="Times New Roman" w:cs="Times New Roman"/>
          <w:sz w:val="24"/>
          <w:szCs w:val="24"/>
        </w:rPr>
        <w:t xml:space="preserve"> участниками </w:t>
      </w:r>
      <w:proofErr w:type="gramStart"/>
      <w:r w:rsidR="00272E30">
        <w:rPr>
          <w:rFonts w:ascii="Times New Roman" w:hAnsi="Times New Roman" w:cs="Times New Roman"/>
          <w:sz w:val="24"/>
          <w:szCs w:val="24"/>
        </w:rPr>
        <w:t>ИК-инфраструктуры</w:t>
      </w:r>
      <w:proofErr w:type="gramEnd"/>
      <w:r w:rsidR="00272E30">
        <w:rPr>
          <w:rFonts w:ascii="Times New Roman" w:hAnsi="Times New Roman" w:cs="Times New Roman"/>
          <w:sz w:val="24"/>
          <w:szCs w:val="24"/>
        </w:rPr>
        <w:t xml:space="preserve"> должны быть реализованы </w:t>
      </w:r>
      <w:r w:rsidR="005A13D5" w:rsidRPr="005A13D5">
        <w:rPr>
          <w:rFonts w:ascii="Times New Roman" w:hAnsi="Times New Roman" w:cs="Times New Roman"/>
          <w:sz w:val="24"/>
          <w:szCs w:val="24"/>
        </w:rPr>
        <w:t>следующие меры защиты информации: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идентификация и аутентификация субъектов доступа и объектов доступа;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управление доступом субъектов доступа к объектам доступа;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ограничение программной среды;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защита машинных носителей информации;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регистрация событий безопасности;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антивирусная защита;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обнаружение (предотвращение) вторжений;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контроль (анализ) защищенности информации;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обеспечение целостности информационной системы и информации;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обеспечение доступности информации;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защита среды виртуализации;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защита технических средств;</w:t>
      </w:r>
    </w:p>
    <w:p w:rsidR="005A13D5" w:rsidRPr="005A13D5" w:rsidRDefault="005A13D5" w:rsidP="005A1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защита информационной системы, ее средств и систем связи и передачи данных.</w:t>
      </w:r>
    </w:p>
    <w:p w:rsidR="00881E3E" w:rsidRPr="005A13D5" w:rsidRDefault="00FC1951" w:rsidP="00FC19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</w:t>
      </w:r>
      <w:r w:rsidR="00881E3E" w:rsidRPr="005A13D5">
        <w:rPr>
          <w:rFonts w:ascii="Times New Roman" w:hAnsi="Times New Roman" w:cs="Times New Roman"/>
          <w:sz w:val="24"/>
          <w:szCs w:val="24"/>
        </w:rPr>
        <w:t xml:space="preserve">рименение беспроводных технологий связи для доступа к </w:t>
      </w:r>
      <w:r w:rsidR="00272E30">
        <w:rPr>
          <w:rFonts w:ascii="Times New Roman" w:hAnsi="Times New Roman" w:cs="Times New Roman"/>
          <w:sz w:val="24"/>
          <w:szCs w:val="24"/>
        </w:rPr>
        <w:t>Государственным информационным системам и Информационным системам персональных данных</w:t>
      </w:r>
      <w:r w:rsidR="00881E3E" w:rsidRPr="005A13D5">
        <w:rPr>
          <w:rFonts w:ascii="Times New Roman" w:hAnsi="Times New Roman" w:cs="Times New Roman"/>
          <w:sz w:val="24"/>
          <w:szCs w:val="24"/>
        </w:rPr>
        <w:t xml:space="preserve"> возможно только при использовании средств криптографической защиты информации совместимых со средствами, использующимися в центральном сегменте </w:t>
      </w:r>
      <w:proofErr w:type="gramStart"/>
      <w:r w:rsidR="00881E3E" w:rsidRPr="005A13D5">
        <w:rPr>
          <w:rFonts w:ascii="Times New Roman" w:hAnsi="Times New Roman" w:cs="Times New Roman"/>
          <w:sz w:val="24"/>
          <w:szCs w:val="24"/>
        </w:rPr>
        <w:t>ИК-инфраструктуры</w:t>
      </w:r>
      <w:proofErr w:type="gramEnd"/>
      <w:r w:rsidR="00881E3E" w:rsidRPr="005A13D5">
        <w:rPr>
          <w:rFonts w:ascii="Times New Roman" w:hAnsi="Times New Roman" w:cs="Times New Roman"/>
          <w:sz w:val="24"/>
          <w:szCs w:val="24"/>
        </w:rPr>
        <w:t>.</w:t>
      </w:r>
    </w:p>
    <w:p w:rsidR="00881E3E" w:rsidRPr="005A13D5" w:rsidRDefault="00881E3E" w:rsidP="004F6E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933" w:rsidRPr="005A13D5" w:rsidRDefault="00F07933" w:rsidP="004F6E72">
      <w:pPr>
        <w:widowControl w:val="0"/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3"/>
      <w:r w:rsidRPr="005A1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Организационные мероприятия по обеспечению безопасности информации</w:t>
      </w:r>
      <w:bookmarkEnd w:id="0"/>
      <w:r w:rsidRPr="005A1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07933" w:rsidRPr="005A13D5" w:rsidRDefault="00F07933" w:rsidP="004F6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организационных мероприятий по защите информации, при </w:t>
      </w:r>
      <w:r w:rsidR="0027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подключении к Государственным информационным системам и информационным системам персональных данных в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ИК-инфраструктуре</w:t>
      </w:r>
      <w:proofErr w:type="gramEnd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области, должен включать в себя следующие меры:</w:t>
      </w:r>
    </w:p>
    <w:p w:rsidR="00F07933" w:rsidRPr="005A13D5" w:rsidRDefault="00F07933" w:rsidP="004F6E72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технические средства обработки информации </w:t>
      </w:r>
      <w:r w:rsidR="004F6E72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носители информации должны быть размещены в пределах контролируемой зоны;</w:t>
      </w:r>
    </w:p>
    <w:p w:rsidR="00F07933" w:rsidRPr="005A13D5" w:rsidRDefault="00F07933" w:rsidP="004F6E72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помещения, в которых происходит обработка и хранение защищаемой информации, а так же помещение с оборудованием, обеспечивающим технологический процесс обработки информации, должны быть оснащены средствами охранно-пожарной сигнализации;</w:t>
      </w:r>
    </w:p>
    <w:p w:rsidR="00F07933" w:rsidRPr="005A13D5" w:rsidRDefault="00F07933" w:rsidP="004F6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двери в помещения должны быть оснащены надежными замками;</w:t>
      </w:r>
    </w:p>
    <w:p w:rsidR="00F07933" w:rsidRPr="005A13D5" w:rsidRDefault="00F07933" w:rsidP="004F6E72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в помещения вспомогательного и обслуживающего персонала (уборщиц, электромонтеров, сантехников и т.д.) должен производиться только в случае служебной необходимости в присутствии лиц, ответственных за эксплуатацию помещений;</w:t>
      </w:r>
    </w:p>
    <w:p w:rsidR="00F07933" w:rsidRPr="005A13D5" w:rsidRDefault="00F07933" w:rsidP="004F6E72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охрана технических средств информационной системы должна предусматриват</w:t>
      </w:r>
      <w:r w:rsidR="00327FB1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контроль доступа в помещения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933" w:rsidRPr="005A13D5" w:rsidRDefault="00F07933" w:rsidP="004F6E72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проводиться резервирование технических средств, дублирование массивов и носителей информации;</w:t>
      </w:r>
    </w:p>
    <w:p w:rsidR="00F07933" w:rsidRPr="005A13D5" w:rsidRDefault="00F07933" w:rsidP="004F6E72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определен перечень лиц допущенных к обработке информации в ИС;</w:t>
      </w:r>
    </w:p>
    <w:p w:rsidR="00F07933" w:rsidRPr="005A13D5" w:rsidRDefault="00F07933" w:rsidP="004F6E72">
      <w:pPr>
        <w:widowControl w:val="0"/>
        <w:tabs>
          <w:tab w:val="left" w:pos="14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назначен ответственный за обеспечение безопасности информации;</w:t>
      </w:r>
    </w:p>
    <w:p w:rsidR="00F07933" w:rsidRPr="005A13D5" w:rsidRDefault="00F07933" w:rsidP="004F6E72">
      <w:pPr>
        <w:widowControl w:val="0"/>
        <w:tabs>
          <w:tab w:val="left" w:pos="14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машинные носители информации, средства защиты информации должны быть учтены в специальных журналах.</w:t>
      </w:r>
    </w:p>
    <w:p w:rsidR="004D71FE" w:rsidRPr="005A13D5" w:rsidRDefault="004D71FE" w:rsidP="004F6E7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1732" w:rsidRPr="005A13D5" w:rsidRDefault="00F11F97" w:rsidP="004F6E72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3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BA1732" w:rsidRPr="005A13D5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мероприятия</w:t>
      </w:r>
    </w:p>
    <w:p w:rsidR="00106047" w:rsidRPr="005A13D5" w:rsidRDefault="00881E3E" w:rsidP="004F6E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t xml:space="preserve">3.3.1 </w:t>
      </w:r>
      <w:r w:rsidR="00106047" w:rsidRPr="005A13D5">
        <w:rPr>
          <w:rFonts w:ascii="Times New Roman" w:hAnsi="Times New Roman" w:cs="Times New Roman"/>
          <w:b/>
          <w:sz w:val="24"/>
          <w:szCs w:val="24"/>
        </w:rPr>
        <w:t>Общие требования к реализации технических мероприятий по обеспечению безопасности информации</w:t>
      </w:r>
      <w:r w:rsidRPr="005A13D5">
        <w:rPr>
          <w:rFonts w:ascii="Times New Roman" w:hAnsi="Times New Roman" w:cs="Times New Roman"/>
          <w:b/>
          <w:sz w:val="24"/>
          <w:szCs w:val="24"/>
        </w:rPr>
        <w:t>.</w:t>
      </w:r>
    </w:p>
    <w:p w:rsidR="003034B5" w:rsidRPr="005A13D5" w:rsidRDefault="003034B5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 xml:space="preserve">Применяемые технические средства защиты информации должны соответствовать требованиям к средствам защиты информации определенным в п.26 Приказа </w:t>
      </w:r>
      <w:r w:rsidRPr="005A13D5">
        <w:rPr>
          <w:rFonts w:ascii="Times New Roman" w:hAnsi="Times New Roman" w:cs="Times New Roman"/>
          <w:bCs/>
          <w:sz w:val="24"/>
          <w:szCs w:val="24"/>
        </w:rPr>
        <w:t xml:space="preserve">ФСТЭК </w:t>
      </w:r>
      <w:r w:rsidRPr="005A13D5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5A13D5">
        <w:rPr>
          <w:rFonts w:ascii="Times New Roman" w:hAnsi="Times New Roman" w:cs="Times New Roman"/>
          <w:bCs/>
          <w:sz w:val="24"/>
          <w:szCs w:val="24"/>
        </w:rPr>
        <w:t xml:space="preserve">от 11 февраля </w:t>
      </w:r>
      <w:smartTag w:uri="urn:schemas-microsoft-com:office:smarttags" w:element="metricconverter">
        <w:smartTagPr>
          <w:attr w:name="ProductID" w:val="2013 г"/>
        </w:smartTagPr>
        <w:r w:rsidRPr="005A13D5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5A13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F6E72" w:rsidRPr="005A13D5">
        <w:rPr>
          <w:rFonts w:ascii="Times New Roman" w:hAnsi="Times New Roman" w:cs="Times New Roman"/>
          <w:bCs/>
          <w:sz w:val="24"/>
          <w:szCs w:val="24"/>
        </w:rPr>
        <w:t>№</w:t>
      </w:r>
      <w:r w:rsidRPr="005A13D5">
        <w:rPr>
          <w:rFonts w:ascii="Times New Roman" w:hAnsi="Times New Roman" w:cs="Times New Roman"/>
          <w:bCs/>
          <w:sz w:val="24"/>
          <w:szCs w:val="24"/>
        </w:rPr>
        <w:t xml:space="preserve"> 17 для информационных систем 2 класса защищенности.</w:t>
      </w:r>
    </w:p>
    <w:p w:rsidR="004F6E72" w:rsidRPr="005A13D5" w:rsidRDefault="004F6E72" w:rsidP="004F6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Выбранные для </w:t>
      </w:r>
      <w:proofErr w:type="gramStart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сертифицированные по требованиям безопасности информации средства защиты должны соответствовать:</w:t>
      </w:r>
    </w:p>
    <w:p w:rsidR="004F6E72" w:rsidRPr="005A13D5" w:rsidRDefault="004F6E72" w:rsidP="004F6E72">
      <w:pPr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средства вычислительной техники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ниже 5 класса в соответствии с РД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информации»;</w:t>
      </w:r>
    </w:p>
    <w:p w:rsidR="004F6E72" w:rsidRPr="005A13D5" w:rsidRDefault="004F6E72" w:rsidP="004F6E72">
      <w:pPr>
        <w:widowControl w:val="0"/>
        <w:tabs>
          <w:tab w:val="left" w:pos="1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системы обнаружения вторжений и средства антивирусной защиты</w:t>
      </w:r>
      <w:r w:rsidRPr="005A13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</w:t>
      </w:r>
      <w:r w:rsidRPr="005A1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ниже 4 класса защиты;</w:t>
      </w:r>
    </w:p>
    <w:p w:rsidR="004F6E72" w:rsidRPr="005A13D5" w:rsidRDefault="004F6E72" w:rsidP="004F6E72">
      <w:pPr>
        <w:widowControl w:val="0"/>
        <w:tabs>
          <w:tab w:val="left" w:pos="1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межсетевые экраны -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3 класса в соответствии с РД «Средства вычислительной техники. Межсетевые экраны. Защита от несанкционированного доступа к информации. Показатели защищённости от несанкционированного доступа к информации»;</w:t>
      </w:r>
    </w:p>
    <w:p w:rsidR="004F6E72" w:rsidRPr="005A13D5" w:rsidRDefault="004F6E72" w:rsidP="004F6E72">
      <w:pPr>
        <w:widowControl w:val="0"/>
        <w:tabs>
          <w:tab w:val="left" w:pos="14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программное обеспечение СЗИ</w:t>
      </w:r>
      <w:r w:rsidRPr="005A13D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не ниже чем по 4 уровню контроля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</w:t>
      </w:r>
      <w:proofErr w:type="spellStart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недекларированных</w:t>
      </w:r>
      <w:proofErr w:type="spellEnd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в соответствии с РД «Защита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</w:t>
      </w:r>
      <w:proofErr w:type="spellStart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недекларированных</w:t>
      </w:r>
      <w:proofErr w:type="spellEnd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возможностей».</w:t>
      </w:r>
    </w:p>
    <w:p w:rsidR="00B8418D" w:rsidRPr="005A13D5" w:rsidRDefault="00B8418D" w:rsidP="004F6E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1CC" w:rsidRPr="005A13D5" w:rsidRDefault="00881E3E" w:rsidP="004F6E7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t xml:space="preserve">3.3.2 </w:t>
      </w:r>
      <w:r w:rsidR="003C11CC" w:rsidRPr="005A13D5">
        <w:rPr>
          <w:rFonts w:ascii="Times New Roman" w:hAnsi="Times New Roman" w:cs="Times New Roman"/>
          <w:b/>
          <w:sz w:val="24"/>
          <w:szCs w:val="24"/>
        </w:rPr>
        <w:t>Обеспечение безопасности информации при передаче по телекоммуникационным каналам связи.</w:t>
      </w:r>
    </w:p>
    <w:p w:rsidR="00C25489" w:rsidRPr="005A13D5" w:rsidRDefault="00C25489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При передаче информации по телекоммуникационным каналам связи необходимо обеспечить защиту передаваемой информации от несанкционированного доступа к ней криптографическими средствами защиты информации.</w:t>
      </w:r>
    </w:p>
    <w:p w:rsidR="00C25489" w:rsidRPr="005A13D5" w:rsidRDefault="00C25489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3D5">
        <w:rPr>
          <w:rFonts w:ascii="Times New Roman" w:hAnsi="Times New Roman" w:cs="Times New Roman"/>
          <w:sz w:val="24"/>
          <w:szCs w:val="24"/>
        </w:rPr>
        <w:t>Применяемые криптографические средства защиты информации должны быть полностью совместимы с уже существующими средствами защиты каналов связи Правительства Свердловской области (</w:t>
      </w:r>
      <w:proofErr w:type="spellStart"/>
      <w:r w:rsidRPr="005A13D5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5A13D5">
        <w:rPr>
          <w:rFonts w:ascii="Times New Roman" w:hAnsi="Times New Roman" w:cs="Times New Roman"/>
          <w:sz w:val="24"/>
          <w:szCs w:val="24"/>
        </w:rPr>
        <w:t xml:space="preserve"> сеть № 2057, в составе:</w:t>
      </w:r>
      <w:proofErr w:type="gramEnd"/>
      <w:r w:rsidRPr="005A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3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A13D5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5A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3D5">
        <w:rPr>
          <w:rFonts w:ascii="Times New Roman" w:hAnsi="Times New Roman" w:cs="Times New Roman"/>
          <w:sz w:val="24"/>
          <w:szCs w:val="24"/>
        </w:rPr>
        <w:t>Administrator</w:t>
      </w:r>
      <w:proofErr w:type="spellEnd"/>
      <w:r w:rsidRPr="005A13D5">
        <w:rPr>
          <w:rFonts w:ascii="Times New Roman" w:hAnsi="Times New Roman" w:cs="Times New Roman"/>
          <w:sz w:val="24"/>
          <w:szCs w:val="24"/>
        </w:rPr>
        <w:t xml:space="preserve">, ПАК </w:t>
      </w:r>
      <w:proofErr w:type="spellStart"/>
      <w:r w:rsidRPr="005A13D5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5A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3D5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Pr="005A13D5">
        <w:rPr>
          <w:rFonts w:ascii="Times New Roman" w:hAnsi="Times New Roman" w:cs="Times New Roman"/>
          <w:sz w:val="24"/>
          <w:szCs w:val="24"/>
        </w:rPr>
        <w:t xml:space="preserve"> HW1000, ПАК </w:t>
      </w:r>
      <w:proofErr w:type="spellStart"/>
      <w:r w:rsidRPr="005A13D5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5A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3D5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Pr="005A13D5">
        <w:rPr>
          <w:rFonts w:ascii="Times New Roman" w:hAnsi="Times New Roman" w:cs="Times New Roman"/>
          <w:sz w:val="24"/>
          <w:szCs w:val="24"/>
        </w:rPr>
        <w:t xml:space="preserve"> HW100С).</w:t>
      </w:r>
      <w:proofErr w:type="gramEnd"/>
    </w:p>
    <w:p w:rsidR="00C25489" w:rsidRPr="005A13D5" w:rsidRDefault="00C25489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 xml:space="preserve">Класс применяемых криптографических средств  зависит от </w:t>
      </w:r>
      <w:proofErr w:type="gramStart"/>
      <w:r w:rsidRPr="005A13D5">
        <w:rPr>
          <w:rFonts w:ascii="Times New Roman" w:hAnsi="Times New Roman" w:cs="Times New Roman"/>
          <w:sz w:val="24"/>
          <w:szCs w:val="24"/>
        </w:rPr>
        <w:t>мер, реализованных в учреждении по обеспечению безопасности информации и определяется</w:t>
      </w:r>
      <w:proofErr w:type="gramEnd"/>
      <w:r w:rsidRPr="005A13D5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рекомендациями:</w:t>
      </w:r>
    </w:p>
    <w:p w:rsidR="00C25489" w:rsidRPr="005A13D5" w:rsidRDefault="00B8418D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в</w:t>
      </w:r>
      <w:r w:rsidR="00CE3B80" w:rsidRPr="005A13D5">
        <w:rPr>
          <w:rFonts w:ascii="Times New Roman" w:hAnsi="Times New Roman" w:cs="Times New Roman"/>
          <w:sz w:val="24"/>
          <w:szCs w:val="24"/>
        </w:rPr>
        <w:t xml:space="preserve"> случае реализации комплекса мероприятий организационного и технического характера обеспечивающ</w:t>
      </w:r>
      <w:r w:rsidR="00D240AA" w:rsidRPr="005A13D5">
        <w:rPr>
          <w:rFonts w:ascii="Times New Roman" w:hAnsi="Times New Roman" w:cs="Times New Roman"/>
          <w:sz w:val="24"/>
          <w:szCs w:val="24"/>
        </w:rPr>
        <w:t>его</w:t>
      </w:r>
      <w:r w:rsidR="00CE3B80" w:rsidRPr="005A13D5">
        <w:rPr>
          <w:rFonts w:ascii="Times New Roman" w:hAnsi="Times New Roman" w:cs="Times New Roman"/>
          <w:sz w:val="24"/>
          <w:szCs w:val="24"/>
        </w:rPr>
        <w:t xml:space="preserve"> отсутствие несанкционированного доступа к </w:t>
      </w:r>
      <w:r w:rsidR="003B2F8D" w:rsidRPr="005A13D5">
        <w:rPr>
          <w:rFonts w:ascii="Times New Roman" w:hAnsi="Times New Roman" w:cs="Times New Roman"/>
          <w:sz w:val="24"/>
          <w:szCs w:val="24"/>
        </w:rPr>
        <w:t xml:space="preserve">автоматизированным рабочим местам (далее – АРМ) </w:t>
      </w:r>
      <w:r w:rsidR="00D240AA" w:rsidRPr="005A13D5">
        <w:rPr>
          <w:rFonts w:ascii="Times New Roman" w:hAnsi="Times New Roman" w:cs="Times New Roman"/>
          <w:sz w:val="24"/>
          <w:szCs w:val="24"/>
        </w:rPr>
        <w:t>п</w:t>
      </w:r>
      <w:r w:rsidR="00CE3B80" w:rsidRPr="005A13D5">
        <w:rPr>
          <w:rFonts w:ascii="Times New Roman" w:hAnsi="Times New Roman" w:cs="Times New Roman"/>
          <w:sz w:val="24"/>
          <w:szCs w:val="24"/>
        </w:rPr>
        <w:t>ользователей ИК-Инфраструктуры со стороны потенциально возможных внутренних нарушителей безопасности информации (сотрудников и внешних посетителей,  не  являющихся зарегистрированными  пользователями,  имеющими  право постоянного или разового доступа в контролируемую зону в которой расположен АРМ Пользователя) достаточными средствами криптографической защиты информации являются средства класса КС</w:t>
      </w:r>
      <w:proofErr w:type="gramStart"/>
      <w:r w:rsidR="00CE3B80" w:rsidRPr="005A13D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13D5">
        <w:rPr>
          <w:rFonts w:ascii="Times New Roman" w:hAnsi="Times New Roman" w:cs="Times New Roman"/>
          <w:sz w:val="24"/>
          <w:szCs w:val="24"/>
        </w:rPr>
        <w:t>;</w:t>
      </w:r>
      <w:r w:rsidR="00CE3B80" w:rsidRPr="005A1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80" w:rsidRDefault="00B8418D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>в</w:t>
      </w:r>
      <w:r w:rsidR="00CE3B80" w:rsidRPr="005A13D5">
        <w:rPr>
          <w:rFonts w:ascii="Times New Roman" w:hAnsi="Times New Roman" w:cs="Times New Roman"/>
          <w:sz w:val="24"/>
          <w:szCs w:val="24"/>
        </w:rPr>
        <w:t xml:space="preserve"> случае отсутствия комплекса мероприятий организационного и технического характера обеспечивающ</w:t>
      </w:r>
      <w:r w:rsidR="002A3412" w:rsidRPr="005A13D5">
        <w:rPr>
          <w:rFonts w:ascii="Times New Roman" w:hAnsi="Times New Roman" w:cs="Times New Roman"/>
          <w:sz w:val="24"/>
          <w:szCs w:val="24"/>
        </w:rPr>
        <w:t>его</w:t>
      </w:r>
      <w:r w:rsidR="00CE3B80" w:rsidRPr="005A13D5">
        <w:rPr>
          <w:rFonts w:ascii="Times New Roman" w:hAnsi="Times New Roman" w:cs="Times New Roman"/>
          <w:sz w:val="24"/>
          <w:szCs w:val="24"/>
        </w:rPr>
        <w:t xml:space="preserve"> отсутствие несанкционированного доступа к АРМ Пользователей ИК-Инфраструктуры со стороны потенциально возможных внутренних нарушителей безопасности информации необходимо применять средства криптографической защиты информации класса не ниже КС</w:t>
      </w:r>
      <w:proofErr w:type="gramStart"/>
      <w:r w:rsidR="00CE3B80" w:rsidRPr="005A13D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E3B80" w:rsidRPr="005A13D5">
        <w:rPr>
          <w:rFonts w:ascii="Times New Roman" w:hAnsi="Times New Roman" w:cs="Times New Roman"/>
          <w:sz w:val="24"/>
          <w:szCs w:val="24"/>
        </w:rPr>
        <w:t>.</w:t>
      </w:r>
      <w:r w:rsidR="002A3412" w:rsidRPr="005A1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7FB1" w:rsidRDefault="00327FB1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7FB1" w:rsidRDefault="00327FB1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7FB1" w:rsidRPr="005A13D5" w:rsidRDefault="00327FB1" w:rsidP="004F6E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18D" w:rsidRPr="005A13D5" w:rsidRDefault="00B8418D" w:rsidP="00D57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Порядок проведения мероприятий по защите информации в информационных системах при подключении к </w:t>
      </w:r>
      <w:r w:rsidR="00327FB1">
        <w:rPr>
          <w:rFonts w:ascii="Times New Roman" w:hAnsi="Times New Roman" w:cs="Times New Roman"/>
          <w:b/>
          <w:sz w:val="24"/>
          <w:szCs w:val="24"/>
        </w:rPr>
        <w:t xml:space="preserve">Государственным информационным системам и информационным системам персональных данных в </w:t>
      </w:r>
      <w:r w:rsidR="00327FB1">
        <w:rPr>
          <w:rFonts w:ascii="Times New Roman" w:hAnsi="Times New Roman" w:cs="Times New Roman"/>
          <w:b/>
          <w:sz w:val="24"/>
          <w:szCs w:val="24"/>
        </w:rPr>
        <w:br/>
      </w:r>
      <w:r w:rsidRPr="005A13D5">
        <w:rPr>
          <w:rFonts w:ascii="Times New Roman" w:hAnsi="Times New Roman" w:cs="Times New Roman"/>
          <w:b/>
          <w:sz w:val="24"/>
          <w:szCs w:val="24"/>
        </w:rPr>
        <w:t xml:space="preserve">ИК </w:t>
      </w:r>
      <w:proofErr w:type="gramStart"/>
      <w:r w:rsidRPr="005A13D5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5A13D5">
        <w:rPr>
          <w:rFonts w:ascii="Times New Roman" w:hAnsi="Times New Roman" w:cs="Times New Roman"/>
          <w:b/>
          <w:sz w:val="24"/>
          <w:szCs w:val="24"/>
        </w:rPr>
        <w:t>нфраструктуре Свердловской области.</w:t>
      </w:r>
    </w:p>
    <w:p w:rsidR="00B8418D" w:rsidRDefault="00B8418D" w:rsidP="00D578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3D5">
        <w:rPr>
          <w:rFonts w:ascii="Times New Roman" w:hAnsi="Times New Roman" w:cs="Times New Roman"/>
          <w:color w:val="000000"/>
          <w:sz w:val="24"/>
          <w:szCs w:val="24"/>
        </w:rPr>
        <w:t>Для проведения работ по защите информации</w:t>
      </w:r>
      <w:r w:rsidR="00272E30">
        <w:rPr>
          <w:rFonts w:ascii="Times New Roman" w:hAnsi="Times New Roman" w:cs="Times New Roman"/>
          <w:color w:val="000000"/>
          <w:sz w:val="24"/>
          <w:szCs w:val="24"/>
        </w:rPr>
        <w:t xml:space="preserve"> при подключении к Государственным информационным системам и Информационным системам персональных данных в</w:t>
      </w:r>
      <w:r w:rsidRPr="005A13D5">
        <w:rPr>
          <w:rFonts w:ascii="Times New Roman" w:hAnsi="Times New Roman" w:cs="Times New Roman"/>
          <w:color w:val="000000"/>
          <w:sz w:val="24"/>
          <w:szCs w:val="24"/>
        </w:rPr>
        <w:t xml:space="preserve"> ИК-инфраструктуре Свердловской области необходимо руководствоваться нормативными </w:t>
      </w:r>
      <w:proofErr w:type="gramStart"/>
      <w:r w:rsidRPr="005A13D5">
        <w:rPr>
          <w:rFonts w:ascii="Times New Roman" w:hAnsi="Times New Roman" w:cs="Times New Roman"/>
          <w:color w:val="000000"/>
          <w:sz w:val="24"/>
          <w:szCs w:val="24"/>
        </w:rPr>
        <w:t>документами</w:t>
      </w:r>
      <w:proofErr w:type="gramEnd"/>
      <w:r w:rsidRPr="005A13D5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перечисленными в разделе №</w:t>
      </w:r>
      <w:r w:rsidR="005A13D5" w:rsidRPr="005A1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3D5">
        <w:rPr>
          <w:rFonts w:ascii="Times New Roman" w:hAnsi="Times New Roman" w:cs="Times New Roman"/>
          <w:color w:val="000000"/>
          <w:sz w:val="24"/>
          <w:szCs w:val="24"/>
        </w:rPr>
        <w:t>1 текущего документа</w:t>
      </w:r>
      <w:r w:rsidR="007F40CA" w:rsidRPr="005A13D5">
        <w:rPr>
          <w:rFonts w:ascii="Times New Roman" w:hAnsi="Times New Roman" w:cs="Times New Roman"/>
          <w:color w:val="000000"/>
          <w:sz w:val="24"/>
          <w:szCs w:val="24"/>
        </w:rPr>
        <w:t>, для проведения указанных мероприятий</w:t>
      </w:r>
      <w:r w:rsidRPr="005A13D5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привлечение организаций, имеющих лицензию на деятельность по технической защите конфиденциальной информации в соответствии с Федеральным законом от 04 мая 2011 года № 99-ФЗ «О лицензировании отдельных видов деятельности».</w:t>
      </w:r>
    </w:p>
    <w:p w:rsidR="00272E30" w:rsidRPr="005A13D5" w:rsidRDefault="00272E30" w:rsidP="00B84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3D5" w:rsidRPr="005A13D5" w:rsidRDefault="00272E30" w:rsidP="005A13D5">
      <w:pPr>
        <w:keepNext/>
        <w:numPr>
          <w:ilvl w:val="1"/>
          <w:numId w:val="0"/>
        </w:numPr>
        <w:tabs>
          <w:tab w:val="num" w:pos="360"/>
          <w:tab w:val="left" w:pos="51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Рекомендации</w:t>
      </w:r>
      <w:r w:rsidR="005A13D5" w:rsidRPr="005A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средствам защиты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13D5" w:rsidRPr="005A13D5" w:rsidRDefault="005A13D5" w:rsidP="005A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технические средства защиты информации должны быть сертифицированы ФСТЭК России (ФСБ России в части сре</w:t>
      </w:r>
      <w:proofErr w:type="gramStart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 защиты информации) и соответствовать требованиям к средствам защиты информации определенным:</w:t>
      </w:r>
    </w:p>
    <w:p w:rsidR="005A13D5" w:rsidRPr="005A13D5" w:rsidRDefault="005A13D5" w:rsidP="005A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-Приказом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для информационных систем 2 класса защищенности;</w:t>
      </w:r>
    </w:p>
    <w:p w:rsidR="005A13D5" w:rsidRPr="005A13D5" w:rsidRDefault="005A13D5" w:rsidP="005A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-Приказом ФСТЭК России от 6 декабря 2011 г. № 638 </w:t>
      </w:r>
      <w:r w:rsidRPr="005A1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 утверждении требований к системам обнаружения вторжений»;</w:t>
      </w:r>
    </w:p>
    <w:p w:rsidR="005A13D5" w:rsidRPr="005A13D5" w:rsidRDefault="005A13D5" w:rsidP="005A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-Приказом ФСТЭК России от 20 марта 2012 г. № 28</w:t>
      </w:r>
      <w:r w:rsidRPr="005A1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«Требования к средствам антивирусной защиты»</w:t>
      </w: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3D5" w:rsidRPr="005A13D5" w:rsidRDefault="005A13D5" w:rsidP="005A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защите АРМ пользователей ИК-инфраструктуры определяются пользователями ИК – инфраструктуры самостоятельно (или с привлечением организаций – лицензиатов ФСТЭК России и ФСБ России по направлениям технической и криптографической защиты информации)  в зависимости от уже реализованных в учреждении мер организационного и технического характера  по обеспечению  безопасности информации в соответствии с требованиями Федеральных законов и нормативных документов ФСТЭК России и ФСБ России, а также</w:t>
      </w:r>
      <w:proofErr w:type="gramEnd"/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настоящего документа.</w:t>
      </w:r>
    </w:p>
    <w:p w:rsidR="005A13D5" w:rsidRPr="005A13D5" w:rsidRDefault="005A13D5" w:rsidP="005A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средств защиты необходимо руководствоваться следующими рекомендациями: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942"/>
        <w:gridCol w:w="5953"/>
      </w:tblGrid>
      <w:tr w:rsidR="00FC1951" w:rsidRPr="00FC1951" w:rsidTr="00FC1951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</w:tcPr>
          <w:p w:rsidR="00FC1951" w:rsidRPr="00FC1951" w:rsidRDefault="00FC1951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C1951" w:rsidRPr="00FC1951" w:rsidRDefault="00FC1951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1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1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7" w:type="pct"/>
            <w:gridSpan w:val="2"/>
            <w:shd w:val="clear" w:color="auto" w:fill="auto"/>
            <w:noWrap/>
            <w:vAlign w:val="center"/>
          </w:tcPr>
          <w:p w:rsidR="00FC1951" w:rsidRPr="00FC1951" w:rsidRDefault="00FC1951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защиты информации</w:t>
            </w:r>
          </w:p>
        </w:tc>
      </w:tr>
      <w:tr w:rsidR="00FC1951" w:rsidRPr="005A13D5" w:rsidTr="00FC1951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</w:tcPr>
          <w:p w:rsidR="00FC1951" w:rsidRPr="005A13D5" w:rsidRDefault="00FC1951" w:rsidP="0034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FC1951" w:rsidRPr="005A13D5" w:rsidRDefault="00FC1951" w:rsidP="0034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антивирусной защиты</w:t>
            </w:r>
          </w:p>
        </w:tc>
        <w:tc>
          <w:tcPr>
            <w:tcW w:w="3110" w:type="pct"/>
            <w:shd w:val="clear" w:color="auto" w:fill="auto"/>
            <w:noWrap/>
            <w:vAlign w:val="bottom"/>
          </w:tcPr>
          <w:p w:rsidR="00FC1951" w:rsidRPr="005A13D5" w:rsidRDefault="00FC1951" w:rsidP="0034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антивирусной защиты должны быть лицензионными и сертифицированными ФСТЭК России с ежедневно обновляемыми базами сигнатур.</w:t>
            </w:r>
          </w:p>
          <w:p w:rsidR="00FC1951" w:rsidRPr="005A13D5" w:rsidRDefault="00FC1951" w:rsidP="0034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Kaspersky Endpoint Security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медиапак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13D5" w:rsidRPr="0042515C" w:rsidTr="00FC1951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защиты информации при передаче по каналам связи</w:t>
            </w:r>
          </w:p>
        </w:tc>
        <w:tc>
          <w:tcPr>
            <w:tcW w:w="3110" w:type="pct"/>
            <w:shd w:val="clear" w:color="auto" w:fill="auto"/>
            <w:noWrap/>
            <w:vAlign w:val="bottom"/>
            <w:hideMark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Применяемые средства должны быть полностью совместимы с уже существующими средствами защиты каналов связи Правительства Свердловской области (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сеть № 2057)</w:t>
            </w:r>
          </w:p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Coordinator HW, 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Client, 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5A13D5" w:rsidRPr="0042515C" w:rsidTr="00FC1951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межсетевого экранирования</w:t>
            </w:r>
          </w:p>
        </w:tc>
        <w:tc>
          <w:tcPr>
            <w:tcW w:w="3110" w:type="pct"/>
            <w:shd w:val="clear" w:color="auto" w:fill="auto"/>
            <w:noWrap/>
            <w:vAlign w:val="bottom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межсетевого экранирования должны корректно функционировать в рамках </w:t>
            </w:r>
            <w:proofErr w:type="gram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существующей</w:t>
            </w:r>
            <w:proofErr w:type="gram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ИК-Инфраструктуры Правительства Свердловской области</w:t>
            </w:r>
          </w:p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Coordinator HW, 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Client, 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5A13D5" w:rsidRPr="005A13D5" w:rsidTr="00FC1951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обнаружения вторжений</w:t>
            </w:r>
          </w:p>
        </w:tc>
        <w:tc>
          <w:tcPr>
            <w:tcW w:w="3110" w:type="pct"/>
            <w:shd w:val="clear" w:color="auto" w:fill="auto"/>
            <w:noWrap/>
            <w:vAlign w:val="bottom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обнаружения вторжений должны корректно функционировать в рамках существующей </w:t>
            </w:r>
            <w:proofErr w:type="gram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ИК-Инфраструктуры</w:t>
            </w:r>
            <w:proofErr w:type="gram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Свердловской области</w:t>
            </w:r>
          </w:p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качестве средства обнаружения вторжений допустимо использование 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аппаратного комплекса 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IDS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1000, который корректно функционирует в действующей развернутой сети 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СО</w:t>
            </w:r>
          </w:p>
        </w:tc>
      </w:tr>
      <w:tr w:rsidR="005A13D5" w:rsidRPr="005A13D5" w:rsidTr="00FC1951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защиты от несанкционированного доступа с программным модулем доверенной загрузки</w:t>
            </w:r>
          </w:p>
        </w:tc>
        <w:tc>
          <w:tcPr>
            <w:tcW w:w="3110" w:type="pct"/>
            <w:vMerge w:val="restart"/>
            <w:shd w:val="clear" w:color="auto" w:fill="auto"/>
            <w:noWrap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защиты должны быть  способны корректно функционировать на рабочих стациях входящих в домен Правительства Свердловской области.</w:t>
            </w:r>
          </w:p>
          <w:p w:rsidR="005A13D5" w:rsidRPr="005A13D5" w:rsidRDefault="005A13D5" w:rsidP="005A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№ 1</w:t>
            </w:r>
          </w:p>
          <w:p w:rsidR="005A13D5" w:rsidRPr="005A13D5" w:rsidRDefault="005A13D5" w:rsidP="005A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Dallas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Lock</w:t>
            </w: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8.0-С или аналоги с программным модулем доверенной загрузки</w:t>
            </w:r>
          </w:p>
          <w:p w:rsidR="005A13D5" w:rsidRPr="005A13D5" w:rsidRDefault="005A13D5" w:rsidP="005A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№  2</w:t>
            </w:r>
          </w:p>
          <w:p w:rsidR="005A13D5" w:rsidRPr="005A13D5" w:rsidRDefault="005A13D5" w:rsidP="005A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Средство от НСД </w:t>
            </w:r>
            <w:proofErr w:type="spellStart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SecretNet</w:t>
            </w:r>
            <w:proofErr w:type="spellEnd"/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аналоги</w:t>
            </w:r>
          </w:p>
          <w:p w:rsidR="005A13D5" w:rsidRPr="005A13D5" w:rsidRDefault="005A13D5" w:rsidP="005A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ДЗ ПАК Соболь или аналоги</w:t>
            </w:r>
          </w:p>
        </w:tc>
      </w:tr>
      <w:tr w:rsidR="005A13D5" w:rsidRPr="005A13D5" w:rsidTr="00FC1951">
        <w:trPr>
          <w:trHeight w:val="300"/>
        </w:trPr>
        <w:tc>
          <w:tcPr>
            <w:tcW w:w="353" w:type="pct"/>
            <w:shd w:val="clear" w:color="auto" w:fill="auto"/>
            <w:noWrap/>
            <w:vAlign w:val="center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shd w:val="clear" w:color="auto" w:fill="auto"/>
            <w:noWrap/>
            <w:vAlign w:val="center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5A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доверенной загрузки </w:t>
            </w:r>
          </w:p>
        </w:tc>
        <w:tc>
          <w:tcPr>
            <w:tcW w:w="3110" w:type="pct"/>
            <w:vMerge/>
            <w:shd w:val="clear" w:color="auto" w:fill="auto"/>
            <w:noWrap/>
            <w:vAlign w:val="bottom"/>
          </w:tcPr>
          <w:p w:rsidR="005A13D5" w:rsidRPr="005A13D5" w:rsidRDefault="005A13D5" w:rsidP="005A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darkYellow"/>
                <w:lang w:eastAsia="ru-RU"/>
              </w:rPr>
            </w:pPr>
          </w:p>
        </w:tc>
      </w:tr>
    </w:tbl>
    <w:p w:rsidR="005A13D5" w:rsidRPr="005A13D5" w:rsidRDefault="005A13D5" w:rsidP="005A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D5" w:rsidRPr="005A13D5" w:rsidRDefault="005A13D5" w:rsidP="005A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5A13D5" w:rsidRPr="005A13D5" w:rsidRDefault="004A3B08" w:rsidP="004A3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сегодняшний день всем требованиям Приказа  ФСТЭК России № 28 </w:t>
      </w:r>
      <w:r w:rsidR="005A13D5" w:rsidRPr="005A1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«Требования к средствам антивирусной защиты»</w:t>
      </w:r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только сертифицированный продукт </w:t>
      </w:r>
      <w:proofErr w:type="spellStart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</w:t>
      </w:r>
      <w:proofErr w:type="spellEnd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Endpoint</w:t>
      </w:r>
      <w:proofErr w:type="spellEnd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Остальные (</w:t>
      </w:r>
      <w:proofErr w:type="spellStart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Dr.Web</w:t>
      </w:r>
      <w:proofErr w:type="spellEnd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NOD32  и </w:t>
      </w:r>
      <w:proofErr w:type="spellStart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такой сертификат не получили. Закупленные ранее антивирусы годятся, но только до конца действия сертификатов соответствия ФСТЭК России.</w:t>
      </w:r>
    </w:p>
    <w:p w:rsidR="005A13D5" w:rsidRPr="005A13D5" w:rsidRDefault="004A3B08" w:rsidP="004A3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ГИС класса К</w:t>
      </w:r>
      <w:proofErr w:type="gramStart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наличие средств обнаружения вторжений, таких как </w:t>
      </w:r>
      <w:proofErr w:type="spellStart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>ViPNet</w:t>
      </w:r>
      <w:proofErr w:type="spellEnd"/>
      <w:r w:rsidR="005A13D5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IDS 1000 или 2000.</w:t>
      </w:r>
    </w:p>
    <w:p w:rsidR="005A13D5" w:rsidRPr="005A13D5" w:rsidRDefault="005A13D5" w:rsidP="00B84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3D5" w:rsidRDefault="00FC1951" w:rsidP="00B84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621">
        <w:rPr>
          <w:rFonts w:ascii="Times New Roman" w:hAnsi="Times New Roman" w:cs="Times New Roman"/>
          <w:b/>
          <w:color w:val="000000"/>
          <w:sz w:val="24"/>
          <w:szCs w:val="24"/>
        </w:rPr>
        <w:t>6. Подключение к</w:t>
      </w:r>
      <w:r w:rsidR="006D6621" w:rsidRPr="006D6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Государственным информационным системам и Информационным системам персональных данных.</w:t>
      </w:r>
    </w:p>
    <w:p w:rsidR="006D6621" w:rsidRPr="006D6621" w:rsidRDefault="006D6621" w:rsidP="00B84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621">
        <w:rPr>
          <w:rFonts w:ascii="Times New Roman" w:hAnsi="Times New Roman" w:cs="Times New Roman"/>
          <w:color w:val="000000"/>
          <w:sz w:val="24"/>
          <w:szCs w:val="24"/>
        </w:rPr>
        <w:t xml:space="preserve">Подключение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Государственным информационным системам и Информационным системам персональных данных производится по соглашению между оператором Государственной информационной системы и руководителями учреждений и организаций, планирующих осуществить подключение к информационной системе.</w:t>
      </w:r>
    </w:p>
    <w:p w:rsidR="001E0994" w:rsidRPr="005A13D5" w:rsidRDefault="001E0994" w:rsidP="001E099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3D5">
        <w:rPr>
          <w:rFonts w:ascii="Times New Roman" w:hAnsi="Times New Roman" w:cs="Times New Roman"/>
          <w:sz w:val="24"/>
          <w:szCs w:val="24"/>
        </w:rPr>
        <w:t xml:space="preserve">Подключение </w:t>
      </w:r>
      <w:r w:rsidR="006D6621">
        <w:rPr>
          <w:rFonts w:ascii="Times New Roman" w:hAnsi="Times New Roman" w:cs="Times New Roman"/>
          <w:sz w:val="24"/>
          <w:szCs w:val="24"/>
        </w:rPr>
        <w:t>АРМ пользователей к Государственным информационным системам</w:t>
      </w:r>
      <w:r w:rsidRPr="005A13D5">
        <w:rPr>
          <w:rFonts w:ascii="Times New Roman" w:hAnsi="Times New Roman" w:cs="Times New Roman"/>
          <w:sz w:val="24"/>
          <w:szCs w:val="24"/>
        </w:rPr>
        <w:t xml:space="preserve"> </w:t>
      </w:r>
      <w:r w:rsidR="006D6621">
        <w:rPr>
          <w:rFonts w:ascii="Times New Roman" w:hAnsi="Times New Roman" w:cs="Times New Roman"/>
          <w:sz w:val="24"/>
          <w:szCs w:val="24"/>
        </w:rPr>
        <w:t>в</w:t>
      </w:r>
      <w:r w:rsidRPr="005A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3D5">
        <w:rPr>
          <w:rFonts w:ascii="Times New Roman" w:hAnsi="Times New Roman" w:cs="Times New Roman"/>
          <w:sz w:val="24"/>
          <w:szCs w:val="24"/>
        </w:rPr>
        <w:t>ИК-инфраструктуре</w:t>
      </w:r>
      <w:proofErr w:type="gramEnd"/>
      <w:r w:rsidRPr="005A13D5">
        <w:rPr>
          <w:rFonts w:ascii="Times New Roman" w:hAnsi="Times New Roman" w:cs="Times New Roman"/>
          <w:sz w:val="24"/>
          <w:szCs w:val="24"/>
        </w:rPr>
        <w:t xml:space="preserve"> производиться только после выполнения учреждением всех требований по обеспечению безопасности информации (в том числе и персональных данных) предусмотренных федеральными законами, нормативными документами и определенными  настоящим документом.</w:t>
      </w:r>
    </w:p>
    <w:p w:rsidR="00F7201A" w:rsidRDefault="00F7201A" w:rsidP="00F72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доступа пользователей к </w:t>
      </w:r>
      <w:r w:rsidR="006D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</w:t>
      </w: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информационным системам </w:t>
      </w:r>
      <w:r w:rsidR="009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основании заявок, оформленных </w:t>
      </w:r>
      <w:r w:rsidR="009E49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порядком, проект заявки прилагается (Приложение № 1).</w:t>
      </w: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971" w:rsidRPr="00F7201A" w:rsidRDefault="009E4971" w:rsidP="00F72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и организаций</w:t>
      </w: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</w:t>
      </w: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системам 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операторы данных систем.</w:t>
      </w:r>
    </w:p>
    <w:p w:rsidR="00F7201A" w:rsidRPr="00F7201A" w:rsidRDefault="00F7201A" w:rsidP="00F72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допуск сотрудников к </w:t>
      </w:r>
      <w:r w:rsidR="009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</w:t>
      </w:r>
      <w:r w:rsidRPr="00F72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системам являются</w:t>
      </w:r>
      <w:r w:rsidR="009E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учреждений и организаций, подключенных к </w:t>
      </w:r>
      <w:r w:rsidR="009E49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E49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ИК-инфраструктуре</w:t>
      </w:r>
      <w:proofErr w:type="gramEnd"/>
      <w:r w:rsidR="009E4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3D5" w:rsidRPr="005A13D5" w:rsidRDefault="005A13D5" w:rsidP="001E099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971" w:rsidRDefault="009E4971" w:rsidP="00F11F97">
      <w:pPr>
        <w:tabs>
          <w:tab w:val="left" w:pos="1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F97" w:rsidRDefault="004A3B08" w:rsidP="00F11F97">
      <w:pPr>
        <w:tabs>
          <w:tab w:val="left" w:pos="1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="00F11F97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C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11F97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1F97" w:rsidRPr="005A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 Цегельный</w:t>
      </w:r>
    </w:p>
    <w:p w:rsidR="0042515C" w:rsidRDefault="0042515C" w:rsidP="00F11F97">
      <w:pPr>
        <w:tabs>
          <w:tab w:val="left" w:pos="1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15C" w:rsidRDefault="0042515C" w:rsidP="0042515C">
      <w:pPr>
        <w:jc w:val="right"/>
        <w:rPr>
          <w:b/>
        </w:rPr>
      </w:pPr>
      <w:bookmarkStart w:id="1" w:name="_Toc386450518"/>
      <w:r>
        <w:rPr>
          <w:b/>
        </w:rPr>
        <w:lastRenderedPageBreak/>
        <w:t>Приложение № 1</w:t>
      </w:r>
    </w:p>
    <w:p w:rsidR="0042515C" w:rsidRPr="0042515C" w:rsidRDefault="0042515C" w:rsidP="00425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5C">
        <w:rPr>
          <w:rFonts w:ascii="Times New Roman" w:hAnsi="Times New Roman" w:cs="Times New Roman"/>
          <w:b/>
          <w:sz w:val="24"/>
          <w:szCs w:val="24"/>
        </w:rPr>
        <w:t xml:space="preserve">Заявка на подключение </w:t>
      </w:r>
      <w:proofErr w:type="gramStart"/>
      <w:r w:rsidRPr="0042515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25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15C" w:rsidRPr="0042515C" w:rsidRDefault="0042515C" w:rsidP="00425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5C">
        <w:rPr>
          <w:rFonts w:ascii="Times New Roman" w:hAnsi="Times New Roman" w:cs="Times New Roman"/>
          <w:b/>
          <w:sz w:val="24"/>
          <w:szCs w:val="24"/>
        </w:rPr>
        <w:t>Государственной информационной системе Свердловской области</w:t>
      </w:r>
    </w:p>
    <w:p w:rsidR="0042515C" w:rsidRPr="0042515C" w:rsidRDefault="0042515C" w:rsidP="00425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42515C" w:rsidRPr="0042515C" w:rsidRDefault="0042515C" w:rsidP="0042515C">
      <w:pPr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42515C">
        <w:rPr>
          <w:rFonts w:ascii="Times New Roman" w:hAnsi="Times New Roman" w:cs="Times New Roman"/>
          <w:sz w:val="24"/>
          <w:szCs w:val="24"/>
          <w:lang w:eastAsia="x-none"/>
        </w:rPr>
        <w:t xml:space="preserve">Прошу предоставить доступ к Государственной  информационной системе Свердловской области </w:t>
      </w:r>
    </w:p>
    <w:p w:rsidR="0042515C" w:rsidRPr="0042515C" w:rsidRDefault="0042515C" w:rsidP="0042515C">
      <w:pPr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42515C">
        <w:rPr>
          <w:rFonts w:ascii="Times New Roman" w:hAnsi="Times New Roman" w:cs="Times New Roman"/>
          <w:sz w:val="24"/>
          <w:szCs w:val="24"/>
          <w:lang w:eastAsia="x-none"/>
        </w:rPr>
        <w:t>________________________________________________________________________</w:t>
      </w:r>
    </w:p>
    <w:p w:rsidR="0042515C" w:rsidRPr="0042515C" w:rsidRDefault="0042515C" w:rsidP="0042515C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5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3258"/>
        <w:gridCol w:w="2269"/>
        <w:gridCol w:w="3652"/>
        <w:gridCol w:w="932"/>
      </w:tblGrid>
      <w:tr w:rsidR="0042515C" w:rsidTr="0042515C">
        <w:trPr>
          <w:gridAfter w:val="1"/>
          <w:wAfter w:w="435" w:type="pct"/>
          <w:trHeight w:val="250"/>
        </w:trPr>
        <w:tc>
          <w:tcPr>
            <w:tcW w:w="4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End w:id="1"/>
          <w:p w:rsidR="0042515C" w:rsidRDefault="0042515C">
            <w:pPr>
              <w:pStyle w:val="ittablemainbol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Данные об органе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организации</w:t>
            </w: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органа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организации</w:t>
            </w:r>
          </w:p>
        </w:tc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Краткое наименование органа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организации</w:t>
            </w:r>
          </w:p>
        </w:tc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4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515C" w:rsidRDefault="0042515C">
            <w:pPr>
              <w:pStyle w:val="ittablemain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Данные об уполномоченном должностном лице органа/организации</w:t>
            </w: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2515C" w:rsidRDefault="0042515C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  <w:p w:rsidR="0042515C" w:rsidRDefault="0042515C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отчество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Рабочий телефон</w:t>
            </w:r>
          </w:p>
          <w:p w:rsidR="0042515C" w:rsidRDefault="0042515C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Адрес электронной почты</w:t>
            </w: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4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Данные о проведении мероприятий по защите информации</w:t>
            </w: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Дата и номер аттестата соответствия</w:t>
            </w:r>
          </w:p>
        </w:tc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Если имеется</w:t>
            </w: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Используемые средства защиты информации</w:t>
            </w:r>
          </w:p>
        </w:tc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ФИО, контактная информация администратора безопасности</w:t>
            </w:r>
          </w:p>
        </w:tc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4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Данные о согласовании доступа с оператором Государственной информационной системы</w:t>
            </w: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и дата письма о согласовании доступа</w:t>
            </w:r>
          </w:p>
        </w:tc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2515C" w:rsidTr="0042515C">
        <w:trPr>
          <w:gridAfter w:val="1"/>
          <w:wAfter w:w="435" w:type="pct"/>
          <w:trHeight w:val="250"/>
        </w:trPr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5C" w:rsidRDefault="0042515C">
            <w:pPr>
              <w:pStyle w:val="ittablemai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Кем согласовано (Должность, ФИО)</w:t>
            </w:r>
          </w:p>
        </w:tc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5C" w:rsidRDefault="0042515C">
            <w:pPr>
              <w:pStyle w:val="ittablemain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2515C" w:rsidTr="0042515C">
        <w:trPr>
          <w:trHeight w:val="30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15C" w:rsidRPr="0042515C" w:rsidRDefault="0042515C">
            <w:pPr>
              <w:pStyle w:val="ittablemain"/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  <w:p w:rsidR="0042515C" w:rsidRPr="0042515C" w:rsidRDefault="0042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5C">
              <w:rPr>
                <w:rFonts w:ascii="Times New Roman" w:hAnsi="Times New Roman" w:cs="Times New Roman"/>
                <w:sz w:val="24"/>
                <w:szCs w:val="24"/>
              </w:rPr>
              <w:t>Руководитель            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2515C">
              <w:rPr>
                <w:rFonts w:ascii="Times New Roman" w:hAnsi="Times New Roman" w:cs="Times New Roman"/>
                <w:sz w:val="24"/>
                <w:szCs w:val="24"/>
              </w:rPr>
              <w:t>_____________      Фамилия, Инициалы</w:t>
            </w:r>
          </w:p>
          <w:p w:rsidR="0042515C" w:rsidRPr="0042515C" w:rsidRDefault="0042515C">
            <w:pPr>
              <w:pStyle w:val="ittablemain"/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  <w:p w:rsidR="0042515C" w:rsidRPr="0042515C" w:rsidRDefault="0042515C">
            <w:pPr>
              <w:pStyle w:val="ittablemain"/>
              <w:spacing w:line="276" w:lineRule="auto"/>
              <w:jc w:val="left"/>
              <w:rPr>
                <w:sz w:val="28"/>
                <w:szCs w:val="28"/>
                <w:vertAlign w:val="superscript"/>
                <w:lang w:eastAsia="en-US"/>
              </w:rPr>
            </w:pPr>
            <w:r w:rsidRPr="0042515C">
              <w:rPr>
                <w:sz w:val="28"/>
                <w:szCs w:val="28"/>
                <w:vertAlign w:val="superscript"/>
                <w:lang w:eastAsia="en-US"/>
              </w:rPr>
              <w:t>(дата)</w:t>
            </w:r>
          </w:p>
        </w:tc>
      </w:tr>
    </w:tbl>
    <w:p w:rsidR="0042515C" w:rsidRPr="005A13D5" w:rsidRDefault="0042515C" w:rsidP="00F11F97">
      <w:pPr>
        <w:tabs>
          <w:tab w:val="left" w:pos="1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42515C" w:rsidRPr="005A13D5" w:rsidSect="00C323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E9" w:rsidRDefault="005747E9" w:rsidP="00C32387">
      <w:pPr>
        <w:spacing w:after="0" w:line="240" w:lineRule="auto"/>
      </w:pPr>
      <w:r>
        <w:separator/>
      </w:r>
    </w:p>
  </w:endnote>
  <w:endnote w:type="continuationSeparator" w:id="0">
    <w:p w:rsidR="005747E9" w:rsidRDefault="005747E9" w:rsidP="00C3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E9" w:rsidRDefault="005747E9" w:rsidP="00C32387">
      <w:pPr>
        <w:spacing w:after="0" w:line="240" w:lineRule="auto"/>
      </w:pPr>
      <w:r>
        <w:separator/>
      </w:r>
    </w:p>
  </w:footnote>
  <w:footnote w:type="continuationSeparator" w:id="0">
    <w:p w:rsidR="005747E9" w:rsidRDefault="005747E9" w:rsidP="00C3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4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2387" w:rsidRPr="00272E30" w:rsidRDefault="00C3238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2E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2E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2E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515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72E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2387" w:rsidRDefault="00C323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299"/>
    <w:multiLevelType w:val="hybridMultilevel"/>
    <w:tmpl w:val="DB6E969A"/>
    <w:lvl w:ilvl="0" w:tplc="A7C24810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D59CA"/>
    <w:multiLevelType w:val="hybridMultilevel"/>
    <w:tmpl w:val="B37040AA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33A63"/>
    <w:multiLevelType w:val="multilevel"/>
    <w:tmpl w:val="55EA5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F45CE"/>
    <w:multiLevelType w:val="hybridMultilevel"/>
    <w:tmpl w:val="8760E698"/>
    <w:lvl w:ilvl="0" w:tplc="71B8140A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B83891"/>
    <w:multiLevelType w:val="multilevel"/>
    <w:tmpl w:val="C1960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4C31A2"/>
    <w:multiLevelType w:val="hybridMultilevel"/>
    <w:tmpl w:val="7032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17200"/>
    <w:multiLevelType w:val="multilevel"/>
    <w:tmpl w:val="54303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D92609"/>
    <w:multiLevelType w:val="multilevel"/>
    <w:tmpl w:val="D520D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027D1F"/>
    <w:multiLevelType w:val="hybridMultilevel"/>
    <w:tmpl w:val="82AA15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85539"/>
    <w:multiLevelType w:val="multilevel"/>
    <w:tmpl w:val="754C8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70427260"/>
    <w:multiLevelType w:val="hybridMultilevel"/>
    <w:tmpl w:val="41CC8DF0"/>
    <w:lvl w:ilvl="0" w:tplc="71B81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81"/>
    <w:rsid w:val="00037EE0"/>
    <w:rsid w:val="000557A3"/>
    <w:rsid w:val="000632FC"/>
    <w:rsid w:val="000C32E8"/>
    <w:rsid w:val="000C66EF"/>
    <w:rsid w:val="00106047"/>
    <w:rsid w:val="00131111"/>
    <w:rsid w:val="00150371"/>
    <w:rsid w:val="001E0994"/>
    <w:rsid w:val="00203BF7"/>
    <w:rsid w:val="00230859"/>
    <w:rsid w:val="00272E30"/>
    <w:rsid w:val="002A3412"/>
    <w:rsid w:val="002D7719"/>
    <w:rsid w:val="003034B5"/>
    <w:rsid w:val="00327FB1"/>
    <w:rsid w:val="00374D18"/>
    <w:rsid w:val="003A677F"/>
    <w:rsid w:val="003B2F8D"/>
    <w:rsid w:val="003C11CC"/>
    <w:rsid w:val="0042515C"/>
    <w:rsid w:val="00453F8D"/>
    <w:rsid w:val="00462F06"/>
    <w:rsid w:val="004725E5"/>
    <w:rsid w:val="004A3B08"/>
    <w:rsid w:val="004D71FE"/>
    <w:rsid w:val="004F6DFA"/>
    <w:rsid w:val="004F6E72"/>
    <w:rsid w:val="005074EE"/>
    <w:rsid w:val="005747E9"/>
    <w:rsid w:val="005A13D5"/>
    <w:rsid w:val="006D6621"/>
    <w:rsid w:val="006F5381"/>
    <w:rsid w:val="007038C0"/>
    <w:rsid w:val="00717DE8"/>
    <w:rsid w:val="00720993"/>
    <w:rsid w:val="007235C8"/>
    <w:rsid w:val="00785646"/>
    <w:rsid w:val="007C0253"/>
    <w:rsid w:val="007D1C12"/>
    <w:rsid w:val="007F40CA"/>
    <w:rsid w:val="007F4DE2"/>
    <w:rsid w:val="0080532B"/>
    <w:rsid w:val="008327E9"/>
    <w:rsid w:val="0084675C"/>
    <w:rsid w:val="0087747E"/>
    <w:rsid w:val="00881E3E"/>
    <w:rsid w:val="00890137"/>
    <w:rsid w:val="008C45FB"/>
    <w:rsid w:val="00914E75"/>
    <w:rsid w:val="009355E0"/>
    <w:rsid w:val="009433FC"/>
    <w:rsid w:val="009628D8"/>
    <w:rsid w:val="00985C47"/>
    <w:rsid w:val="009E4971"/>
    <w:rsid w:val="009F229F"/>
    <w:rsid w:val="00A21A18"/>
    <w:rsid w:val="00A5767F"/>
    <w:rsid w:val="00AA5DA0"/>
    <w:rsid w:val="00AE425B"/>
    <w:rsid w:val="00B00C10"/>
    <w:rsid w:val="00B03EDE"/>
    <w:rsid w:val="00B06795"/>
    <w:rsid w:val="00B40A2F"/>
    <w:rsid w:val="00B8074F"/>
    <w:rsid w:val="00B8418D"/>
    <w:rsid w:val="00BA1732"/>
    <w:rsid w:val="00BE44A0"/>
    <w:rsid w:val="00C144E5"/>
    <w:rsid w:val="00C25489"/>
    <w:rsid w:val="00C32387"/>
    <w:rsid w:val="00C77D17"/>
    <w:rsid w:val="00CD70D5"/>
    <w:rsid w:val="00CE3B80"/>
    <w:rsid w:val="00D17060"/>
    <w:rsid w:val="00D240AA"/>
    <w:rsid w:val="00D578BA"/>
    <w:rsid w:val="00D70873"/>
    <w:rsid w:val="00DF2DEA"/>
    <w:rsid w:val="00E60FCC"/>
    <w:rsid w:val="00E66F84"/>
    <w:rsid w:val="00EF235A"/>
    <w:rsid w:val="00F07933"/>
    <w:rsid w:val="00F11F97"/>
    <w:rsid w:val="00F1582E"/>
    <w:rsid w:val="00F2290B"/>
    <w:rsid w:val="00F52AFE"/>
    <w:rsid w:val="00F7201A"/>
    <w:rsid w:val="00F76B08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FA"/>
    <w:pPr>
      <w:ind w:left="720"/>
      <w:contextualSpacing/>
    </w:pPr>
  </w:style>
  <w:style w:type="paragraph" w:customStyle="1" w:styleId="a4">
    <w:name w:val="Знак"/>
    <w:basedOn w:val="a"/>
    <w:rsid w:val="00F158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5">
    <w:name w:val="Знак"/>
    <w:basedOn w:val="a"/>
    <w:rsid w:val="00F52AF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6">
    <w:name w:val="Основной текст_"/>
    <w:basedOn w:val="a0"/>
    <w:link w:val="3"/>
    <w:rsid w:val="00B0679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B0679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table" w:styleId="a7">
    <w:name w:val="Table Grid"/>
    <w:basedOn w:val="a1"/>
    <w:uiPriority w:val="59"/>
    <w:rsid w:val="00B0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387"/>
  </w:style>
  <w:style w:type="paragraph" w:styleId="aa">
    <w:name w:val="footer"/>
    <w:basedOn w:val="a"/>
    <w:link w:val="ab"/>
    <w:uiPriority w:val="99"/>
    <w:unhideWhenUsed/>
    <w:rsid w:val="00C3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387"/>
  </w:style>
  <w:style w:type="paragraph" w:customStyle="1" w:styleId="ConsPlusNormal">
    <w:name w:val="ConsPlusNormal"/>
    <w:rsid w:val="005A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ttablemain">
    <w:name w:val="it_table_main"/>
    <w:basedOn w:val="a"/>
    <w:next w:val="a"/>
    <w:qFormat/>
    <w:rsid w:val="004251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tablemainbold">
    <w:name w:val="it_table_main_bold"/>
    <w:basedOn w:val="ittablemain"/>
    <w:qFormat/>
    <w:rsid w:val="0042515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FA"/>
    <w:pPr>
      <w:ind w:left="720"/>
      <w:contextualSpacing/>
    </w:pPr>
  </w:style>
  <w:style w:type="paragraph" w:customStyle="1" w:styleId="a4">
    <w:name w:val="Знак"/>
    <w:basedOn w:val="a"/>
    <w:rsid w:val="00F158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5">
    <w:name w:val="Знак"/>
    <w:basedOn w:val="a"/>
    <w:rsid w:val="00F52AF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6">
    <w:name w:val="Основной текст_"/>
    <w:basedOn w:val="a0"/>
    <w:link w:val="3"/>
    <w:rsid w:val="00B0679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B0679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table" w:styleId="a7">
    <w:name w:val="Table Grid"/>
    <w:basedOn w:val="a1"/>
    <w:uiPriority w:val="59"/>
    <w:rsid w:val="00B0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387"/>
  </w:style>
  <w:style w:type="paragraph" w:styleId="aa">
    <w:name w:val="footer"/>
    <w:basedOn w:val="a"/>
    <w:link w:val="ab"/>
    <w:uiPriority w:val="99"/>
    <w:unhideWhenUsed/>
    <w:rsid w:val="00C3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387"/>
  </w:style>
  <w:style w:type="paragraph" w:customStyle="1" w:styleId="ConsPlusNormal">
    <w:name w:val="ConsPlusNormal"/>
    <w:rsid w:val="005A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ttablemain">
    <w:name w:val="it_table_main"/>
    <w:basedOn w:val="a"/>
    <w:next w:val="a"/>
    <w:qFormat/>
    <w:rsid w:val="004251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tablemainbold">
    <w:name w:val="it_table_main_bold"/>
    <w:basedOn w:val="ittablemain"/>
    <w:qFormat/>
    <w:rsid w:val="004251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"ЦИНТУР"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Цегельный Олег Владимирович</cp:lastModifiedBy>
  <cp:revision>20</cp:revision>
  <dcterms:created xsi:type="dcterms:W3CDTF">2014-02-10T09:51:00Z</dcterms:created>
  <dcterms:modified xsi:type="dcterms:W3CDTF">2014-06-19T09:19:00Z</dcterms:modified>
</cp:coreProperties>
</file>